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宋体" w:hAnsi="宋体" w:eastAsia="宋体" w:cs="仿宋_GB2312"/>
          <w:b/>
          <w:color w:val="000000"/>
          <w:sz w:val="22"/>
          <w:szCs w:val="22"/>
          <w:lang w:val="en-US" w:eastAsia="zh-CN"/>
        </w:rPr>
      </w:pPr>
      <w:r>
        <w:rPr>
          <w:rFonts w:hint="eastAsia" w:ascii="宋体" w:hAnsi="宋体" w:cs="仿宋_GB2312"/>
          <w:b/>
          <w:color w:val="000000"/>
          <w:sz w:val="22"/>
          <w:szCs w:val="22"/>
        </w:rPr>
        <w:t>附件：</w:t>
      </w:r>
      <w:r>
        <w:rPr>
          <w:rFonts w:hint="eastAsia" w:ascii="宋体" w:hAnsi="宋体" w:cs="仿宋_GB2312"/>
          <w:b/>
          <w:color w:val="000000"/>
          <w:sz w:val="22"/>
          <w:szCs w:val="2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48"/>
          <w:szCs w:val="48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  <w:t>大同市公安局2020年面向社会公开招聘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  <w:br w:type="textWrapping"/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  <w:t>警务辅助人员疫情防控注意事项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请广大考生知悉并遵守我省疫情防控要求，做好自我健康管理，参加笔试时积极配合考点疫情防控工作，至少提前半小时到考场，以免影响考试。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（一）考生应于考前14天起（从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开始），每日自觉进行体温测量，填写《大同市公安局2020年面向社会公开招聘警务辅助人员考生体温监测登记表》，记录及监测健康状况。如实申报个人14天内中高风险地区旅居史和个人健康状况，承诺知悉我省疫情防控要求并遵守防疫规定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（二）考生进入笔试考点参加笔试，应当主动出示身份证、准考证、手机健康码绿码或笔试前7天内核酸检测阴性证明，无法提供健康码绿码或考前7天内核酸检测阴性证明的，不得进入考场。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（三）所有考生必须按要求主动接受体温测量，经现场卫生专业人员确认有可疑症状的（体温37.3℃以上，出现持续干咳、乏力、呼吸困难等症状），立即就近到发热门诊或定点医院进一步诊疗。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（四）考生须自备一次性使用医用口罩或医用外科口罩，除核验身份时及时摘带口罩外，考试全程须佩戴口罩。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（五）考生要服从考点现场管理，在考点尽量保持1米以上距离，避免近距离接触交流。笔试结束后，按要求迅速、有序离场，严禁聚集和逗留。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（六）考生在往返考点过程中，建议做到居住地与考点之间直线到达，不参加与考试无关的聚集性活动。如需入住宾馆或者酒店，建议在考点附近选择卫生防控条件较好的酒店或宾馆食宿。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7043702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497"/>
    <w:rsid w:val="00151497"/>
    <w:rsid w:val="00376D3B"/>
    <w:rsid w:val="00515AF7"/>
    <w:rsid w:val="00580BC6"/>
    <w:rsid w:val="00D9646B"/>
    <w:rsid w:val="0945747C"/>
    <w:rsid w:val="356C33B0"/>
    <w:rsid w:val="6063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185</Words>
  <Characters>1056</Characters>
  <Lines>8</Lines>
  <Paragraphs>2</Paragraphs>
  <TotalTime>4</TotalTime>
  <ScaleCrop>false</ScaleCrop>
  <LinksUpToDate>false</LinksUpToDate>
  <CharactersWithSpaces>1239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2020-07-30T02:06:00Z</dcterms:created>
  <dc:creator>W jh</dc:creator>
  <cp:lastModifiedBy>Administrator</cp:lastModifiedBy>
  <cp:lastPrinted>2020-09-02T08:10:00Z</cp:lastPrinted>
  <dcterms:modified xsi:type="dcterms:W3CDTF">2020-09-02T08:23:50Z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